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FC5127" w:rsidRDefault="00A50EEE" w:rsidP="00FC5127">
      <w:pPr>
        <w:pStyle w:val="NormalWeb"/>
        <w:jc w:val="center"/>
        <w:rPr>
          <w:sz w:val="40"/>
          <w:szCs w:val="40"/>
        </w:rPr>
      </w:pPr>
      <w:r w:rsidRPr="00FC5127">
        <w:rPr>
          <w:sz w:val="40"/>
          <w:szCs w:val="40"/>
          <w:highlight w:val="yellow"/>
        </w:rPr>
        <w:t xml:space="preserve">Instruction plan for </w:t>
      </w:r>
      <w:r w:rsidR="00FC5127" w:rsidRPr="00FC5127">
        <w:rPr>
          <w:sz w:val="40"/>
          <w:szCs w:val="40"/>
          <w:highlight w:val="yellow"/>
        </w:rPr>
        <w:t>Business Intelligence &amp; Reporting</w:t>
      </w:r>
    </w:p>
    <w:p w:rsidR="002A611A" w:rsidRDefault="002A611A" w:rsidP="002A611A">
      <w:pPr>
        <w:pStyle w:val="Heading3"/>
      </w:pPr>
      <w:r>
        <w:rPr>
          <w:rStyle w:val="Strong"/>
          <w:b/>
          <w:bCs/>
        </w:rPr>
        <w:t>1. Learning Objectives</w:t>
      </w:r>
    </w:p>
    <w:p w:rsidR="002A611A" w:rsidRDefault="002A611A" w:rsidP="002A611A">
      <w:pPr>
        <w:pStyle w:val="NormalWeb"/>
      </w:pPr>
      <w:r>
        <w:t>By the end of this course, learners will:</w:t>
      </w:r>
    </w:p>
    <w:p w:rsidR="002A611A" w:rsidRDefault="002A611A" w:rsidP="002A611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Understand Power BI Basics:</w:t>
      </w:r>
      <w:r>
        <w:t xml:space="preserve"> Gain foundational knowledge in Power BI for data loading, transformation, and interactive visualizations.</w:t>
      </w:r>
    </w:p>
    <w:p w:rsidR="002A611A" w:rsidRDefault="002A611A" w:rsidP="002A611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Learn Data Visualization with Tableau:</w:t>
      </w:r>
      <w:r>
        <w:t xml:space="preserve"> Develop skills to create visually compelling dashboards and insights using Tableau’s data visualization tools.</w:t>
      </w:r>
    </w:p>
    <w:p w:rsidR="002A611A" w:rsidRDefault="002A611A" w:rsidP="002A611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Master Data Reporting and Analysis Techniques:</w:t>
      </w:r>
      <w:r>
        <w:t xml:space="preserve"> Understand effective data reporting methods and analysis to support strategic decision-making.</w:t>
      </w:r>
    </w:p>
    <w:p w:rsidR="002A611A" w:rsidRDefault="002A611A" w:rsidP="002A611A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Gain Proficiency in Advanced Excel for Business Analytics:</w:t>
      </w:r>
      <w:r>
        <w:t xml:space="preserve"> Use advanced Excel functions, including data analysis, pivot tables, and automation techniques for business intelligence.</w:t>
      </w:r>
    </w:p>
    <w:p w:rsidR="002A611A" w:rsidRDefault="002A611A" w:rsidP="002A611A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2A611A" w:rsidRDefault="002A611A" w:rsidP="002A611A">
      <w:pPr>
        <w:pStyle w:val="Heading3"/>
      </w:pPr>
      <w:r>
        <w:rPr>
          <w:rStyle w:val="Strong"/>
          <w:b/>
          <w:bCs/>
        </w:rPr>
        <w:t>2. Course Structure</w:t>
      </w:r>
    </w:p>
    <w:p w:rsidR="002A611A" w:rsidRDefault="002A611A" w:rsidP="002A611A">
      <w:pPr>
        <w:pStyle w:val="Heading4"/>
      </w:pPr>
      <w:r>
        <w:rPr>
          <w:rStyle w:val="Strong"/>
          <w:b/>
          <w:bCs/>
        </w:rPr>
        <w:t>Module 1: Power BI Basics</w:t>
      </w:r>
    </w:p>
    <w:p w:rsidR="002A611A" w:rsidRDefault="002A611A" w:rsidP="002A611A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Introduction to Power BI:</w:t>
      </w:r>
      <w:r>
        <w:t xml:space="preserve"> Overview of Power BI, its components (Desktop, Service, and Mobile), and its role in business intelligence.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Data Loading and Transformation:</w:t>
      </w:r>
      <w:r>
        <w:t xml:space="preserve"> Importing data from multiple sources, cleaning data with Power Query, and using basic data transformation techniques.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Creating Visualizations:</w:t>
      </w:r>
      <w:r>
        <w:t xml:space="preserve"> Building visualizations with charts, tables, maps, and custom visuals to communicate insights effectively.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Data Modeling and Relationships:</w:t>
      </w:r>
      <w:r>
        <w:t xml:space="preserve"> Creating data models, setting up relationships between tables, and using DAX (Data Analysis Expressions) for calculated columns and measures.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Building and Sharing Dashboards:</w:t>
      </w:r>
      <w:r>
        <w:t xml:space="preserve"> Designing dashboards in Power BI Desktop, publishing reports to Power BI Service, and sharing insights with stakeholders.</w:t>
      </w:r>
    </w:p>
    <w:p w:rsidR="002A611A" w:rsidRDefault="002A611A" w:rsidP="002A611A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sales team needs to track performance metrics across multiple regions.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Power BI to create an interactive dashboard showing real-time sales data and regional comparisons.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Imported data from sales databases, created regional comparisons using DAX, and visualized performance in a shareable dashboard.</w:t>
      </w:r>
    </w:p>
    <w:p w:rsidR="002A611A" w:rsidRDefault="002A611A" w:rsidP="002A611A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Enabled the sales team to track regional performance in real-time, facilitating faster decision-making and resource allocation.</w:t>
      </w:r>
    </w:p>
    <w:p w:rsidR="002A611A" w:rsidRDefault="002A611A" w:rsidP="002A611A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Design a Power BI dashboard from a dataset, applying data transformation, visualization, and sharing capabilities.</w:t>
      </w:r>
    </w:p>
    <w:p w:rsidR="002A611A" w:rsidRDefault="002A611A" w:rsidP="002A611A">
      <w:pPr>
        <w:pStyle w:val="Heading4"/>
      </w:pPr>
      <w:r>
        <w:rPr>
          <w:rStyle w:val="Strong"/>
          <w:b/>
          <w:bCs/>
        </w:rPr>
        <w:t>Module 2: Tableau for Data Visualization</w:t>
      </w:r>
    </w:p>
    <w:p w:rsidR="002A611A" w:rsidRDefault="002A611A" w:rsidP="002A611A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Tableau:</w:t>
      </w:r>
      <w:r>
        <w:t xml:space="preserve"> Overview of Tableau, its interface, and navigating the workspace to create visualizations.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Connecting to Data Sources:</w:t>
      </w:r>
      <w:r>
        <w:t xml:space="preserve"> Importing and managing data connections from Excel, databases, and online sources.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Building Basic and Advanced Visualizations:</w:t>
      </w:r>
      <w:r>
        <w:t xml:space="preserve"> Creating bar charts, line charts, heat maps, and using advanced features like parameters, filters, and hierarchies.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Creating Dashboards and Stories:</w:t>
      </w:r>
      <w:r>
        <w:t xml:space="preserve"> Designing interactive dashboards, creating storyboards to present insights, and applying actions to navigate between views.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Publishing and Sharing in Tableau:</w:t>
      </w:r>
      <w:r>
        <w:t xml:space="preserve"> Publishing visualizations to Tableau Public or Server, sharing with team members, and setting up data refresh schedules.</w:t>
      </w:r>
    </w:p>
    <w:p w:rsidR="002A611A" w:rsidRDefault="002A611A" w:rsidP="002A611A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HR department needs to visualize employee attrition data to understand turnover trends.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Build an interactive dashboard in Tableau to highlight key attrition metrics and trends.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Imported employee data, used Tableau filters and parameters to customize views, and created a visual dashboard for attrition insights.</w:t>
      </w:r>
    </w:p>
    <w:p w:rsidR="002A611A" w:rsidRDefault="002A611A" w:rsidP="002A611A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Provided HR with clear visibility into attrition patterns, enabling proactive measures to retain talent.</w:t>
      </w:r>
    </w:p>
    <w:p w:rsidR="002A611A" w:rsidRDefault="002A611A" w:rsidP="002A611A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Assessment:</w:t>
      </w:r>
      <w:r>
        <w:t xml:space="preserve"> Create a Tableau dashboard using sample data, incorporating filters, parameters, and interactive elements to enhance insights.</w:t>
      </w:r>
    </w:p>
    <w:p w:rsidR="002A611A" w:rsidRDefault="002A611A" w:rsidP="002A611A">
      <w:pPr>
        <w:pStyle w:val="Heading4"/>
      </w:pPr>
      <w:r>
        <w:rPr>
          <w:rStyle w:val="Strong"/>
          <w:b/>
          <w:bCs/>
        </w:rPr>
        <w:t>Module 3: Data Reporting and Analysis</w:t>
      </w:r>
    </w:p>
    <w:p w:rsidR="002A611A" w:rsidRDefault="002A611A" w:rsidP="002A611A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Principles of Effective Data Reporting:</w:t>
      </w:r>
      <w:r>
        <w:t xml:space="preserve"> Key elements of data reporting, focusing on clarity, relevance, and visual impact for decision-making.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Identifying Key Performance Indicators (KPIs):</w:t>
      </w:r>
      <w:r>
        <w:t xml:space="preserve"> Selecting and defining KPIs for tracking business performance across different departments.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Creating Reports and Presentations:</w:t>
      </w:r>
      <w:r>
        <w:t xml:space="preserve"> Using Power BI, Tableau, or Excel to generate reports, applying best practices for report design and layout.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Advanced Data Analysis Techniques:</w:t>
      </w:r>
      <w:r>
        <w:t xml:space="preserve"> Applying trend analysis, predictive analytics, and segmentation techniques to derive actionable insights.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Report Automation and Scheduling:</w:t>
      </w:r>
      <w:r>
        <w:t xml:space="preserve"> Setting up automated reports, email subscriptions, and data refresh schedules in Power BI and Tableau.</w:t>
      </w:r>
    </w:p>
    <w:p w:rsidR="002A611A" w:rsidRDefault="002A611A" w:rsidP="002A611A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finance department requires monthly reporting on key financial metrics, including revenue, expenses, and profit margins.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Develop an automated report summarizing financial metrics with visual representations for trend analysis.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Created a report in Power BI, applied trend analysis with DAX, and automated delivery to the finance team at the start of each month.</w:t>
      </w:r>
    </w:p>
    <w:p w:rsidR="002A611A" w:rsidRDefault="002A611A" w:rsidP="002A611A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Streamlined monthly reporting, saving time on manual report generation and providing timely financial insights.</w:t>
      </w:r>
    </w:p>
    <w:p w:rsidR="002A611A" w:rsidRDefault="002A611A" w:rsidP="002A611A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Develop an automated data report with KPIs, and demonstrate how to schedule regular updates in Power BI or Tableau.</w:t>
      </w:r>
    </w:p>
    <w:p w:rsidR="002A611A" w:rsidRDefault="002A611A" w:rsidP="002A611A">
      <w:pPr>
        <w:pStyle w:val="Heading4"/>
      </w:pPr>
      <w:r>
        <w:rPr>
          <w:rStyle w:val="Strong"/>
          <w:b/>
          <w:bCs/>
        </w:rPr>
        <w:t>Module 4: Advanced Excel for Business Analytics</w:t>
      </w:r>
    </w:p>
    <w:p w:rsidR="002A611A" w:rsidRDefault="002A611A" w:rsidP="002A611A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Excel Functions for Data Analysis:</w:t>
      </w:r>
      <w:r>
        <w:t xml:space="preserve"> Using advanced functions (e.g., VLOOKUP, INDEX/MATCH, </w:t>
      </w:r>
      <w:proofErr w:type="gramStart"/>
      <w:r>
        <w:t>SUMIFS</w:t>
      </w:r>
      <w:proofErr w:type="gramEnd"/>
      <w:r>
        <w:t>) for efficient data retrieval and manipulation.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Pivot Tables and Pivot Charts:</w:t>
      </w:r>
      <w:r>
        <w:t xml:space="preserve"> Creating pivot tables and charts to summarize and analyze data dynamically.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Excel Data Visualization Tools:</w:t>
      </w:r>
      <w:r>
        <w:t xml:space="preserve"> Creating </w:t>
      </w:r>
      <w:proofErr w:type="spellStart"/>
      <w:r>
        <w:t>sparklines</w:t>
      </w:r>
      <w:proofErr w:type="spellEnd"/>
      <w:r>
        <w:t>, conditional formatting, and custom charts to highlight trends and patterns.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Advanced Data Analysis Techniques in Excel:</w:t>
      </w:r>
      <w:r>
        <w:t xml:space="preserve"> Applying regression analysis, scenario analysis, and data modeling for forecasting and decision-making.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Macros and Automation in Excel:</w:t>
      </w:r>
      <w:r>
        <w:t xml:space="preserve"> Using macros to automate repetitive tasks and streamline data analysis processes.</w:t>
      </w:r>
    </w:p>
    <w:p w:rsidR="002A611A" w:rsidRDefault="002A611A" w:rsidP="002A611A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retail company wants to analyze seasonal trends in sales to optimize inventory management.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Excel to create a dynamic analysis tool with pivot tables and custom charts for seasonal trend visualization.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Organized sales data, created pivot tables and charts to compare seasonal trends, and applied conditional formatting for quick insights.</w:t>
      </w:r>
    </w:p>
    <w:p w:rsidR="002A611A" w:rsidRDefault="002A611A" w:rsidP="002A611A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inventory forecasting, reduced overstocking, and increased sales by aligning inventory with demand patterns.</w:t>
      </w:r>
    </w:p>
    <w:p w:rsidR="002A611A" w:rsidRDefault="002A611A" w:rsidP="002A611A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Analyze a large dataset using </w:t>
      </w:r>
      <w:proofErr w:type="gramStart"/>
      <w:r>
        <w:t>Excel,</w:t>
      </w:r>
      <w:proofErr w:type="gramEnd"/>
      <w:r>
        <w:t xml:space="preserve"> apply pivot tables, advanced functions, and automation features to uncover key insights.</w:t>
      </w:r>
    </w:p>
    <w:p w:rsidR="002A611A" w:rsidRDefault="002A611A" w:rsidP="002A611A">
      <w:pPr>
        <w:pStyle w:val="Heading4"/>
      </w:pPr>
      <w:r>
        <w:rPr>
          <w:rStyle w:val="Strong"/>
          <w:b/>
          <w:bCs/>
        </w:rPr>
        <w:t>Module 5: Capstone Project</w:t>
      </w:r>
    </w:p>
    <w:p w:rsidR="002A611A" w:rsidRDefault="002A611A" w:rsidP="002A611A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Develop a comprehensive business intelligence report and dashboard, integrating skills from Power BI, Tableau, and Excel.</w:t>
      </w:r>
    </w:p>
    <w:p w:rsidR="002A611A" w:rsidRDefault="002A611A" w:rsidP="002A611A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2A611A" w:rsidRDefault="002A611A" w:rsidP="002A611A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Choose a dataset and define business questions or KPIs for analysis.</w:t>
      </w:r>
    </w:p>
    <w:p w:rsidR="002A611A" w:rsidRDefault="002A611A" w:rsidP="002A611A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Create interactive visualizations and dashboards in Power BI or Tableau, and perform data analysis in Excel.</w:t>
      </w:r>
    </w:p>
    <w:p w:rsidR="002A611A" w:rsidRDefault="002A611A" w:rsidP="002A611A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Present a final report, explaining insights gained, and demonstrate automation or scheduling where applicable.</w:t>
      </w:r>
    </w:p>
    <w:p w:rsidR="002A611A" w:rsidRDefault="002A611A" w:rsidP="002A611A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the ability to analyze data, create visualizations, and build a comprehensive business intelligence report to support decision-making.</w:t>
      </w:r>
    </w:p>
    <w:p w:rsidR="002A611A" w:rsidRDefault="002A611A" w:rsidP="002A611A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 the project with a live demonstration, report on findings, and discuss the techniques and tools used.</w:t>
      </w:r>
    </w:p>
    <w:p w:rsidR="002A611A" w:rsidRDefault="002A611A" w:rsidP="002A611A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2A611A" w:rsidRDefault="002A611A" w:rsidP="002A611A">
      <w:pPr>
        <w:pStyle w:val="Heading3"/>
      </w:pPr>
      <w:r>
        <w:rPr>
          <w:rStyle w:val="Strong"/>
          <w:b/>
          <w:bCs/>
        </w:rPr>
        <w:t>3. Support Resources</w:t>
      </w:r>
    </w:p>
    <w:p w:rsidR="002A611A" w:rsidRDefault="002A611A" w:rsidP="002A611A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Power BI Basics:</w:t>
      </w:r>
    </w:p>
    <w:p w:rsidR="002A611A" w:rsidRDefault="002A611A" w:rsidP="002A611A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Microsoft Power BI Documentation</w:t>
        </w:r>
      </w:hyperlink>
      <w:r>
        <w:t xml:space="preserve"> - Official resources for learning Power BI.</w:t>
      </w:r>
    </w:p>
    <w:p w:rsidR="002A611A" w:rsidRDefault="002A611A" w:rsidP="002A611A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Power BI Guided Learning on Microsoft Learn</w:t>
        </w:r>
      </w:hyperlink>
      <w:r>
        <w:t xml:space="preserve"> - Step-by-step tutorials on data transformation and visualization.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Tableau for Data Visualization:</w:t>
      </w:r>
    </w:p>
    <w:p w:rsidR="002A611A" w:rsidRDefault="002A611A" w:rsidP="002A611A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lastRenderedPageBreak/>
        <w:t>Tableau Public - Free version of Tableau for practice and portfolio-building.</w:t>
      </w:r>
    </w:p>
    <w:p w:rsidR="002A611A" w:rsidRDefault="002A611A" w:rsidP="002A611A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Tableau Learning Resources - Tutorials and video resources on creating visualizations and dashboards.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Data Reporting and Analysis:</w:t>
      </w:r>
    </w:p>
    <w:p w:rsidR="002A611A" w:rsidRDefault="002A611A" w:rsidP="002A611A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 xml:space="preserve">Data Analysis and Reporting with Excel by </w:t>
        </w:r>
        <w:proofErr w:type="spellStart"/>
        <w:r>
          <w:rPr>
            <w:rStyle w:val="Hyperlink"/>
          </w:rPr>
          <w:t>Coursera</w:t>
        </w:r>
        <w:proofErr w:type="spellEnd"/>
      </w:hyperlink>
      <w:r>
        <w:t xml:space="preserve"> - Course covering Excel for data analysis and reporting.</w:t>
      </w:r>
    </w:p>
    <w:p w:rsidR="002A611A" w:rsidRDefault="002A611A" w:rsidP="002A611A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1" w:tgtFrame="_new" w:history="1">
        <w:r>
          <w:rPr>
            <w:rStyle w:val="Hyperlink"/>
          </w:rPr>
          <w:t>Effective Data Visualization by Storytelling with Data</w:t>
        </w:r>
      </w:hyperlink>
      <w:r>
        <w:t xml:space="preserve"> - Guide to presenting data with clarity and impact.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Advanced Excel for Business Analytics:</w:t>
      </w:r>
    </w:p>
    <w:p w:rsidR="002A611A" w:rsidRDefault="002A611A" w:rsidP="002A611A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2" w:tgtFrame="_new" w:history="1">
        <w:proofErr w:type="spellStart"/>
        <w:r>
          <w:rPr>
            <w:rStyle w:val="Hyperlink"/>
          </w:rPr>
          <w:t>ExcelJet</w:t>
        </w:r>
        <w:proofErr w:type="spellEnd"/>
      </w:hyperlink>
      <w:r>
        <w:t xml:space="preserve"> - Tips and resources for Excel functions, data analysis, and automation.</w:t>
      </w:r>
    </w:p>
    <w:p w:rsidR="002A611A" w:rsidRDefault="002A611A" w:rsidP="002A611A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3" w:tgtFrame="_new" w:history="1">
        <w:r>
          <w:rPr>
            <w:rStyle w:val="Hyperlink"/>
          </w:rPr>
          <w:t>Microsoft Excel Training</w:t>
        </w:r>
      </w:hyperlink>
      <w:r>
        <w:t xml:space="preserve"> - Official Excel tutorials on advanced features.</w:t>
      </w:r>
    </w:p>
    <w:p w:rsidR="002A611A" w:rsidRDefault="002A611A" w:rsidP="002A611A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Power BI Labs:</w:t>
      </w:r>
      <w:r>
        <w:t xml:space="preserve"> Create and publish interactive dashboards, use data transformations, and explore DAX for calculated fields.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Tableau Labs:</w:t>
      </w:r>
      <w:r>
        <w:t xml:space="preserve"> Practice creating multi-page dashboards, applying filters, and publishing interactive reports.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Excel Data Analysis Labs:</w:t>
      </w:r>
      <w:r>
        <w:t xml:space="preserve"> Use sample datasets to apply pivot tables, conditional formatting, and macros for automation.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Reporting Labs:</w:t>
      </w:r>
      <w:r>
        <w:t xml:space="preserve"> Create automated reports with scheduled refreshes in Power BI or Tableau and document report layouts.</w:t>
      </w:r>
    </w:p>
    <w:p w:rsidR="002A611A" w:rsidRDefault="002A611A" w:rsidP="002A611A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Power BI Desktop:</w:t>
      </w:r>
      <w:r>
        <w:t xml:space="preserve"> For data visualization, modeling, and dashboard creation.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Tableau Public:</w:t>
      </w:r>
      <w:r>
        <w:t xml:space="preserve"> Free version for creating and publishing data visualizations and dashboards.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Excel for Data Analysis:</w:t>
      </w:r>
      <w:r>
        <w:t xml:space="preserve"> Advanced Excel for data management, pivot tables, and business modeling.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Power Query for Excel and Power BI:</w:t>
      </w:r>
      <w:r>
        <w:t xml:space="preserve"> Data transformation tool for cleaning and shaping data before analysis.</w:t>
      </w:r>
    </w:p>
    <w:p w:rsidR="002A611A" w:rsidRDefault="002A611A" w:rsidP="002A611A">
      <w:pPr>
        <w:pStyle w:val="NormalWeb"/>
        <w:numPr>
          <w:ilvl w:val="0"/>
          <w:numId w:val="15"/>
        </w:numPr>
      </w:pPr>
      <w:r>
        <w:rPr>
          <w:rStyle w:val="Strong"/>
        </w:rPr>
        <w:t>Online Communities and Forums: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Power BI Community:</w:t>
      </w:r>
      <w:r>
        <w:t xml:space="preserve"> Power BI Community Forum for discussions on Power BI usage and troubleshooting.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Tableau Community:</w:t>
      </w:r>
      <w:r>
        <w:t xml:space="preserve"> Tableau Community Forum for user-contributed content and help with Tableau visualization.</w:t>
      </w:r>
    </w:p>
    <w:p w:rsidR="002A611A" w:rsidRDefault="002A611A" w:rsidP="002A611A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Excel Help and Discussions:</w:t>
      </w:r>
      <w:r>
        <w:t xml:space="preserve"> </w:t>
      </w:r>
      <w:hyperlink r:id="rId14" w:tgtFrame="_new" w:history="1">
        <w:r>
          <w:rPr>
            <w:rStyle w:val="Hyperlink"/>
          </w:rPr>
          <w:t>MrExcel</w:t>
        </w:r>
      </w:hyperlink>
      <w:r>
        <w:t xml:space="preserve"> and [r/excel on </w:t>
      </w:r>
      <w:proofErr w:type="spellStart"/>
      <w:r>
        <w:t>Reddit</w:t>
      </w:r>
      <w:proofErr w:type="spellEnd"/>
      <w:r>
        <w:t>](</w:t>
      </w:r>
      <w:hyperlink r:id="rId15" w:tgtFrame="_new" w:history="1">
        <w:r>
          <w:rPr>
            <w:rStyle w:val="Hyperlink"/>
          </w:rPr>
          <w:t>https://www.reddit.com/r</w:t>
        </w:r>
      </w:hyperlink>
    </w:p>
    <w:p w:rsidR="002A611A" w:rsidRDefault="002A611A" w:rsidP="002A611A">
      <w:pPr>
        <w:pStyle w:val="NormalWeb"/>
      </w:pPr>
      <w:proofErr w:type="gramStart"/>
      <w:r>
        <w:t>/excel/) for Excel tips and automation help.</w:t>
      </w:r>
      <w:proofErr w:type="gramEnd"/>
    </w:p>
    <w:p w:rsidR="00553FEB" w:rsidRPr="00876195" w:rsidRDefault="002A611A" w:rsidP="002A611A">
      <w:pPr>
        <w:pStyle w:val="NormalWeb"/>
      </w:pPr>
      <w:r>
        <w:t>This instructional plan offers a structured approach to mastering business intelligence and data reporting, focusing on Power BI, Tableau, and Excel, to drive data-driven decision-making.</w:t>
      </w:r>
      <w:bookmarkStart w:id="0" w:name="_GoBack"/>
      <w:bookmarkEnd w:id="0"/>
    </w:p>
    <w:sectPr w:rsidR="00553FEB" w:rsidRPr="00876195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4D" w:rsidRDefault="00C0564D" w:rsidP="00553FEB">
      <w:pPr>
        <w:spacing w:after="0" w:line="240" w:lineRule="auto"/>
      </w:pPr>
      <w:r>
        <w:separator/>
      </w:r>
    </w:p>
  </w:endnote>
  <w:endnote w:type="continuationSeparator" w:id="0">
    <w:p w:rsidR="00C0564D" w:rsidRDefault="00C0564D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4D" w:rsidRDefault="00C0564D" w:rsidP="00553FEB">
      <w:pPr>
        <w:spacing w:after="0" w:line="240" w:lineRule="auto"/>
      </w:pPr>
      <w:r>
        <w:separator/>
      </w:r>
    </w:p>
  </w:footnote>
  <w:footnote w:type="continuationSeparator" w:id="0">
    <w:p w:rsidR="00C0564D" w:rsidRDefault="00C0564D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C056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C056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C056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B26"/>
    <w:multiLevelType w:val="multilevel"/>
    <w:tmpl w:val="7AB2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01713"/>
    <w:multiLevelType w:val="multilevel"/>
    <w:tmpl w:val="D4D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85792"/>
    <w:multiLevelType w:val="multilevel"/>
    <w:tmpl w:val="9A72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602E0A"/>
    <w:multiLevelType w:val="multilevel"/>
    <w:tmpl w:val="F10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35AC6"/>
    <w:multiLevelType w:val="multilevel"/>
    <w:tmpl w:val="35A6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8811AF"/>
    <w:multiLevelType w:val="multilevel"/>
    <w:tmpl w:val="54CE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1F0A92"/>
    <w:multiLevelType w:val="multilevel"/>
    <w:tmpl w:val="7D38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4"/>
  </w:num>
  <w:num w:numId="13">
    <w:abstractNumId w:val="7"/>
  </w:num>
  <w:num w:numId="14">
    <w:abstractNumId w:val="12"/>
  </w:num>
  <w:num w:numId="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2A611A"/>
    <w:rsid w:val="00461EC4"/>
    <w:rsid w:val="004C2B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0564D"/>
    <w:rsid w:val="00C237FB"/>
    <w:rsid w:val="00CB3F58"/>
    <w:rsid w:val="00D346F0"/>
    <w:rsid w:val="00E863A8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icrosoft.com/en-us/power-bi/" TargetMode="External"/><Relationship Id="rId13" Type="http://schemas.openxmlformats.org/officeDocument/2006/relationships/hyperlink" Target="https://support.microsoft.com/en-us/exce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xceljet.net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orytellingwithdat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ddit.com/r" TargetMode="External"/><Relationship Id="rId10" Type="http://schemas.openxmlformats.org/officeDocument/2006/relationships/hyperlink" Target="https://www.coursera.org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cs.microsoft.com/en-us/learn/powerbi/" TargetMode="External"/><Relationship Id="rId14" Type="http://schemas.openxmlformats.org/officeDocument/2006/relationships/hyperlink" Target="https://www.mrexcel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2024-10-17T07:10:00Z</dcterms:modified>
</cp:coreProperties>
</file>